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4843" w14:textId="77777777" w:rsidR="00663E9A" w:rsidRPr="00663E9A" w:rsidRDefault="00663E9A" w:rsidP="00663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663E9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MICHAEL OKPARA UNIVERSITY OF AGRICULTURE, UMUDIKE</w:t>
      </w:r>
    </w:p>
    <w:p w14:paraId="1EA50896" w14:textId="77777777" w:rsidR="00663E9A" w:rsidRPr="00663E9A" w:rsidRDefault="00663E9A" w:rsidP="00663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663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Fund Allocation Summary – 2024</w:t>
      </w:r>
    </w:p>
    <w:p w14:paraId="3C471897" w14:textId="5BD13056" w:rsidR="00663E9A" w:rsidRPr="00663E9A" w:rsidRDefault="00663E9A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63E9A" w:rsidRPr="00663E9A" w14:paraId="7F1D063B" w14:textId="77777777" w:rsidTr="00D8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E06349B" w14:textId="77777777" w:rsidR="00663E9A" w:rsidRPr="00663E9A" w:rsidRDefault="00663E9A" w:rsidP="007849E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7"/>
                <w:szCs w:val="27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7"/>
                <w:szCs w:val="27"/>
                <w:lang w:val="en-GB" w:eastAsia="en-GB"/>
              </w:rPr>
              <w:t>Annual Budgetary Allocation – 2024</w:t>
            </w:r>
          </w:p>
        </w:tc>
      </w:tr>
      <w:tr w:rsidR="00663E9A" w14:paraId="567E6C12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tbl>
            <w:tblPr>
              <w:tblStyle w:val="GridTable1Light-Accent1"/>
              <w:tblW w:w="0" w:type="auto"/>
              <w:tblLook w:val="01E0" w:firstRow="1" w:lastRow="1" w:firstColumn="1" w:lastColumn="1" w:noHBand="0" w:noVBand="0"/>
            </w:tblPr>
            <w:tblGrid>
              <w:gridCol w:w="1916"/>
              <w:gridCol w:w="5683"/>
            </w:tblGrid>
            <w:tr w:rsidR="00663E9A" w:rsidRPr="00663E9A" w14:paraId="1D41F43A" w14:textId="77777777" w:rsidTr="00D80B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785033E" w14:textId="77777777" w:rsidR="00663E9A" w:rsidRPr="00663E9A" w:rsidRDefault="00663E9A" w:rsidP="007849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Budget Head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4DA1419" w14:textId="77777777" w:rsidR="00663E9A" w:rsidRPr="00663E9A" w:rsidRDefault="00663E9A" w:rsidP="007849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Appropriation Amount (₦)</w:t>
                  </w:r>
                </w:p>
              </w:tc>
            </w:tr>
            <w:tr w:rsidR="00663E9A" w:rsidRPr="00663E9A" w14:paraId="05485B46" w14:textId="77777777" w:rsidTr="00D80B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6431331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Capital Grant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643E22A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 xml:space="preserve">395,351,023.00 </w:t>
                  </w: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br/>
                    <w:t>&lt;small&gt;(₦200,000,000 constituency projects)&lt;/small&gt;</w:t>
                  </w:r>
                </w:p>
              </w:tc>
            </w:tr>
            <w:tr w:rsidR="00663E9A" w:rsidRPr="00663E9A" w14:paraId="6792CB54" w14:textId="77777777" w:rsidTr="00D80B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3E24321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Overhead Grant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A361364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144,312,530.00</w:t>
                  </w:r>
                </w:p>
              </w:tc>
            </w:tr>
            <w:tr w:rsidR="00663E9A" w:rsidRPr="00663E9A" w14:paraId="5D9CBBC3" w14:textId="77777777" w:rsidTr="00D80B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58F33DB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Personnel Grant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1C4FFF8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12,781,556,007.00</w:t>
                  </w:r>
                </w:p>
              </w:tc>
            </w:tr>
            <w:tr w:rsidR="00663E9A" w:rsidRPr="00663E9A" w14:paraId="6C834EA3" w14:textId="77777777" w:rsidTr="00D80B88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0DC0C8B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Total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4DA0F21" w14:textId="77777777" w:rsidR="00663E9A" w:rsidRPr="00663E9A" w:rsidRDefault="00663E9A" w:rsidP="007849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663E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₦13,521,219,560.00</w:t>
                  </w:r>
                </w:p>
              </w:tc>
            </w:tr>
          </w:tbl>
          <w:p w14:paraId="046CA18E" w14:textId="77777777" w:rsidR="00663E9A" w:rsidRDefault="00663E9A"/>
        </w:tc>
      </w:tr>
    </w:tbl>
    <w:p w14:paraId="114FFEAC" w14:textId="6D75D09E" w:rsidR="00663E9A" w:rsidRPr="00663E9A" w:rsidRDefault="00663E9A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E9D9F6" w14:textId="77777777" w:rsidR="00663E9A" w:rsidRPr="00663E9A" w:rsidRDefault="00663E9A" w:rsidP="00663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663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Research Grant Revenue – 2024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916"/>
        <w:gridCol w:w="1296"/>
      </w:tblGrid>
      <w:tr w:rsidR="00663E9A" w:rsidRPr="00663E9A" w14:paraId="04E8E1C5" w14:textId="77777777" w:rsidTr="00D8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5B8529" w14:textId="77777777" w:rsidR="00663E9A" w:rsidRPr="00663E9A" w:rsidRDefault="00663E9A" w:rsidP="00663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Source</w:t>
            </w:r>
          </w:p>
        </w:tc>
        <w:tc>
          <w:tcPr>
            <w:tcW w:w="0" w:type="auto"/>
            <w:hideMark/>
          </w:tcPr>
          <w:p w14:paraId="04106B16" w14:textId="77777777" w:rsidR="00663E9A" w:rsidRPr="00663E9A" w:rsidRDefault="00663E9A" w:rsidP="0066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Amount</w:t>
            </w:r>
          </w:p>
        </w:tc>
      </w:tr>
      <w:tr w:rsidR="00663E9A" w:rsidRPr="00663E9A" w14:paraId="6A8D1CF0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29ED93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Domestic (₦)</w:t>
            </w:r>
          </w:p>
        </w:tc>
        <w:tc>
          <w:tcPr>
            <w:tcW w:w="0" w:type="auto"/>
            <w:hideMark/>
          </w:tcPr>
          <w:p w14:paraId="648C0448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–</w:t>
            </w:r>
          </w:p>
        </w:tc>
      </w:tr>
      <w:tr w:rsidR="00663E9A" w:rsidRPr="00663E9A" w14:paraId="3A8798F7" w14:textId="77777777" w:rsidTr="00D80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C1AC6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International ($)</w:t>
            </w:r>
          </w:p>
        </w:tc>
        <w:tc>
          <w:tcPr>
            <w:tcW w:w="0" w:type="auto"/>
            <w:hideMark/>
          </w:tcPr>
          <w:p w14:paraId="79BBF3DF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24,066.66</w:t>
            </w:r>
          </w:p>
        </w:tc>
      </w:tr>
      <w:tr w:rsidR="00663E9A" w:rsidRPr="00663E9A" w14:paraId="7A7AEE45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040562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Total</w:t>
            </w:r>
          </w:p>
        </w:tc>
        <w:tc>
          <w:tcPr>
            <w:tcW w:w="0" w:type="auto"/>
            <w:hideMark/>
          </w:tcPr>
          <w:p w14:paraId="584F6FA5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$24,066.66</w:t>
            </w:r>
          </w:p>
        </w:tc>
      </w:tr>
    </w:tbl>
    <w:p w14:paraId="5913CB65" w14:textId="6222D5ED" w:rsidR="00663E9A" w:rsidRPr="00663E9A" w:rsidRDefault="00663E9A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76EC51F" w14:textId="77777777" w:rsidR="00663E9A" w:rsidRPr="00663E9A" w:rsidRDefault="00663E9A" w:rsidP="00663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663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TETFund</w:t>
      </w:r>
      <w:proofErr w:type="spellEnd"/>
      <w:r w:rsidRPr="00663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Allocation – 2024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57"/>
        <w:gridCol w:w="3003"/>
      </w:tblGrid>
      <w:tr w:rsidR="00663E9A" w:rsidRPr="00663E9A" w14:paraId="75193F35" w14:textId="77777777" w:rsidTr="00D8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D1187" w14:textId="77777777" w:rsidR="00663E9A" w:rsidRPr="00663E9A" w:rsidRDefault="00663E9A" w:rsidP="00663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Intervention</w:t>
            </w:r>
          </w:p>
        </w:tc>
        <w:tc>
          <w:tcPr>
            <w:tcW w:w="0" w:type="auto"/>
            <w:hideMark/>
          </w:tcPr>
          <w:p w14:paraId="01E624AA" w14:textId="77777777" w:rsidR="00663E9A" w:rsidRPr="00663E9A" w:rsidRDefault="00663E9A" w:rsidP="0066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Appropriation Amount (₦)</w:t>
            </w:r>
          </w:p>
        </w:tc>
      </w:tr>
      <w:tr w:rsidR="00663E9A" w:rsidRPr="00663E9A" w14:paraId="197C6499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9ACFF6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Regular Intervention</w:t>
            </w:r>
          </w:p>
        </w:tc>
        <w:tc>
          <w:tcPr>
            <w:tcW w:w="0" w:type="auto"/>
            <w:hideMark/>
          </w:tcPr>
          <w:p w14:paraId="2228FCF1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4C292937" w14:textId="77777777" w:rsidTr="00D80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2BFA27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 Intervention</w:t>
            </w:r>
          </w:p>
        </w:tc>
        <w:tc>
          <w:tcPr>
            <w:tcW w:w="0" w:type="auto"/>
            <w:hideMark/>
          </w:tcPr>
          <w:p w14:paraId="36288954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2C609D88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F0AAE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Zonal Intervention</w:t>
            </w:r>
          </w:p>
        </w:tc>
        <w:tc>
          <w:tcPr>
            <w:tcW w:w="0" w:type="auto"/>
            <w:hideMark/>
          </w:tcPr>
          <w:p w14:paraId="5BE99E09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7058951C" w14:textId="77777777" w:rsidTr="00D80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83137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ICT Intervention</w:t>
            </w:r>
          </w:p>
        </w:tc>
        <w:tc>
          <w:tcPr>
            <w:tcW w:w="0" w:type="auto"/>
            <w:hideMark/>
          </w:tcPr>
          <w:p w14:paraId="30D4D769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3702C4D6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5D3555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Library Development</w:t>
            </w:r>
          </w:p>
        </w:tc>
        <w:tc>
          <w:tcPr>
            <w:tcW w:w="0" w:type="auto"/>
            <w:hideMark/>
          </w:tcPr>
          <w:p w14:paraId="3FD3AF8F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2A4F8623" w14:textId="77777777" w:rsidTr="00D80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460EF4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Regular Intervention</w:t>
            </w:r>
          </w:p>
        </w:tc>
        <w:tc>
          <w:tcPr>
            <w:tcW w:w="0" w:type="auto"/>
            <w:hideMark/>
          </w:tcPr>
          <w:p w14:paraId="1AB84584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55E003B9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D9C2E2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 Intervention</w:t>
            </w:r>
          </w:p>
        </w:tc>
        <w:tc>
          <w:tcPr>
            <w:tcW w:w="0" w:type="auto"/>
            <w:hideMark/>
          </w:tcPr>
          <w:p w14:paraId="08162D99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76BA400C" w14:textId="77777777" w:rsidTr="00D80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BB271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Zonal Intervention</w:t>
            </w:r>
          </w:p>
        </w:tc>
        <w:tc>
          <w:tcPr>
            <w:tcW w:w="0" w:type="auto"/>
            <w:hideMark/>
          </w:tcPr>
          <w:p w14:paraId="0BF9518D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63E9A" w:rsidRPr="00663E9A" w14:paraId="6D1E77A2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38048B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(Amount details to be updated)</w:t>
            </w:r>
          </w:p>
        </w:tc>
        <w:tc>
          <w:tcPr>
            <w:tcW w:w="0" w:type="auto"/>
            <w:hideMark/>
          </w:tcPr>
          <w:p w14:paraId="1A132FD3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44E074B7" w14:textId="39B51C51" w:rsidR="00663E9A" w:rsidRDefault="00663E9A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40C1A47" w14:textId="0F59013E" w:rsidR="00D80B88" w:rsidRDefault="00D80B88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4916D48" w14:textId="3A1A411E" w:rsidR="00D80B88" w:rsidRDefault="00D80B88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C40ED33" w14:textId="01D87414" w:rsidR="00D80B88" w:rsidRDefault="00D80B88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7E9DFBB" w14:textId="1238F92E" w:rsidR="00D80B88" w:rsidRDefault="00D80B88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BC27F0" w14:textId="0354EDF2" w:rsidR="00D80B88" w:rsidRDefault="00D80B88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C390287" w14:textId="77777777" w:rsidR="00D80B88" w:rsidRPr="00663E9A" w:rsidRDefault="00D80B88" w:rsidP="00663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1EA7BDA" w14:textId="77777777" w:rsidR="00663E9A" w:rsidRPr="00663E9A" w:rsidRDefault="00663E9A" w:rsidP="00663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663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lastRenderedPageBreak/>
        <w:t>Endowment Projects – 2024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601"/>
        <w:gridCol w:w="2778"/>
        <w:gridCol w:w="2201"/>
        <w:gridCol w:w="1276"/>
      </w:tblGrid>
      <w:tr w:rsidR="00663E9A" w:rsidRPr="00663E9A" w14:paraId="3CA9C307" w14:textId="77777777" w:rsidTr="00D8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9E3F33" w14:textId="77777777" w:rsidR="00663E9A" w:rsidRPr="00663E9A" w:rsidRDefault="00663E9A" w:rsidP="00663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Project Name</w:t>
            </w:r>
          </w:p>
        </w:tc>
        <w:tc>
          <w:tcPr>
            <w:tcW w:w="0" w:type="auto"/>
            <w:hideMark/>
          </w:tcPr>
          <w:p w14:paraId="10EB5BAD" w14:textId="77777777" w:rsidR="00663E9A" w:rsidRPr="00663E9A" w:rsidRDefault="00663E9A" w:rsidP="0066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Location</w:t>
            </w:r>
          </w:p>
        </w:tc>
        <w:tc>
          <w:tcPr>
            <w:tcW w:w="0" w:type="auto"/>
            <w:hideMark/>
          </w:tcPr>
          <w:p w14:paraId="3028AEA6" w14:textId="77777777" w:rsidR="00663E9A" w:rsidRPr="00663E9A" w:rsidRDefault="00663E9A" w:rsidP="0066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Donor/Sponsor</w:t>
            </w:r>
          </w:p>
        </w:tc>
        <w:tc>
          <w:tcPr>
            <w:tcW w:w="0" w:type="auto"/>
            <w:hideMark/>
          </w:tcPr>
          <w:p w14:paraId="23C0F5FD" w14:textId="77777777" w:rsidR="00663E9A" w:rsidRPr="00663E9A" w:rsidRDefault="00663E9A" w:rsidP="0066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Remarks</w:t>
            </w:r>
          </w:p>
        </w:tc>
      </w:tr>
      <w:tr w:rsidR="00663E9A" w:rsidRPr="00663E9A" w14:paraId="2C56F7C7" w14:textId="77777777" w:rsidTr="00D8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BAE65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Repositioning and Refurbishing of Engineering Laboratory for UNIPOD Hub</w:t>
            </w:r>
          </w:p>
        </w:tc>
        <w:tc>
          <w:tcPr>
            <w:tcW w:w="0" w:type="auto"/>
            <w:hideMark/>
          </w:tcPr>
          <w:p w14:paraId="704E4423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General Engineering Workshop, Michael Okpara University of Agriculture, Umudike</w:t>
            </w:r>
          </w:p>
        </w:tc>
        <w:tc>
          <w:tcPr>
            <w:tcW w:w="0" w:type="auto"/>
            <w:hideMark/>
          </w:tcPr>
          <w:p w14:paraId="0598DEB1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United Nations Development Project (UNDP)</w:t>
            </w:r>
          </w:p>
        </w:tc>
        <w:tc>
          <w:tcPr>
            <w:tcW w:w="0" w:type="auto"/>
            <w:hideMark/>
          </w:tcPr>
          <w:p w14:paraId="54A3D609" w14:textId="77777777" w:rsidR="00663E9A" w:rsidRPr="00663E9A" w:rsidRDefault="00663E9A" w:rsidP="0066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In-progress</w:t>
            </w:r>
          </w:p>
        </w:tc>
      </w:tr>
      <w:tr w:rsidR="00663E9A" w:rsidRPr="00663E9A" w14:paraId="6B7EFE99" w14:textId="77777777" w:rsidTr="00D80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6C6556" w14:textId="77777777" w:rsidR="00663E9A" w:rsidRPr="00663E9A" w:rsidRDefault="00663E9A" w:rsidP="00663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Agricultural Research Outreach Centre</w:t>
            </w:r>
          </w:p>
        </w:tc>
        <w:tc>
          <w:tcPr>
            <w:tcW w:w="0" w:type="auto"/>
            <w:hideMark/>
          </w:tcPr>
          <w:p w14:paraId="1C785821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College of Applied Food Science Technology (CAFST), Michael Okpara University of Agriculture, Umudike</w:t>
            </w:r>
          </w:p>
        </w:tc>
        <w:tc>
          <w:tcPr>
            <w:tcW w:w="0" w:type="auto"/>
            <w:hideMark/>
          </w:tcPr>
          <w:p w14:paraId="4FD9B331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Nigerian Stored Product Research Institute</w:t>
            </w:r>
          </w:p>
        </w:tc>
        <w:tc>
          <w:tcPr>
            <w:tcW w:w="0" w:type="auto"/>
            <w:hideMark/>
          </w:tcPr>
          <w:p w14:paraId="6DBC4A65" w14:textId="77777777" w:rsidR="00663E9A" w:rsidRPr="00663E9A" w:rsidRDefault="00663E9A" w:rsidP="00663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63E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Completed</w:t>
            </w:r>
          </w:p>
        </w:tc>
      </w:tr>
    </w:tbl>
    <w:p w14:paraId="3C15DE51" w14:textId="77777777" w:rsidR="001A2794" w:rsidRPr="00663E9A" w:rsidRDefault="001A2794" w:rsidP="00663E9A"/>
    <w:sectPr w:rsidR="001A2794" w:rsidRPr="00663E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7A41A7"/>
    <w:multiLevelType w:val="hybridMultilevel"/>
    <w:tmpl w:val="0F1CF716"/>
    <w:lvl w:ilvl="0" w:tplc="E5907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158"/>
    <w:rsid w:val="0015074B"/>
    <w:rsid w:val="001A2794"/>
    <w:rsid w:val="00207099"/>
    <w:rsid w:val="0029639D"/>
    <w:rsid w:val="00326F90"/>
    <w:rsid w:val="00663E9A"/>
    <w:rsid w:val="00950B92"/>
    <w:rsid w:val="00AA1D8D"/>
    <w:rsid w:val="00B47730"/>
    <w:rsid w:val="00CB0664"/>
    <w:rsid w:val="00D80B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B8301"/>
  <w14:defaultImageDpi w14:val="300"/>
  <w15:docId w15:val="{E29F4B89-915F-4AEF-B505-D7435CDA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39"/>
    <w:rsid w:val="00950B9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80B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1">
    <w:name w:val="List Table 4 Accent 1"/>
    <w:basedOn w:val="TableNormal"/>
    <w:uiPriority w:val="49"/>
    <w:rsid w:val="00D80B8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Kecy Bank</cp:lastModifiedBy>
  <cp:revision>2</cp:revision>
  <dcterms:created xsi:type="dcterms:W3CDTF">2013-12-23T23:15:00Z</dcterms:created>
  <dcterms:modified xsi:type="dcterms:W3CDTF">2025-05-30T11:11:00Z</dcterms:modified>
  <cp:category/>
</cp:coreProperties>
</file>